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4D4FBC" w:rsidTr="006E5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4D4FBC" w:rsidRPr="004D4FBC" w:rsidRDefault="00A92C3A" w:rsidP="004D4FB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>BAREMA</w:t>
            </w:r>
            <w:bookmarkStart w:id="0" w:name="_GoBack"/>
            <w:bookmarkEnd w:id="0"/>
            <w:r w:rsidR="004D4FBC" w:rsidRPr="004D4FBC">
              <w:rPr>
                <w:sz w:val="36"/>
                <w:szCs w:val="24"/>
              </w:rPr>
              <w:t xml:space="preserve"> DE AVALIAÇÃO DA V MOSTRA DE TECNOLOGIA</w:t>
            </w:r>
          </w:p>
          <w:p w:rsidR="004D4FBC" w:rsidRDefault="002B7BF6" w:rsidP="00A66FD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Nome do </w:t>
            </w:r>
            <w:r w:rsidR="00A66FD4">
              <w:rPr>
                <w:b w:val="0"/>
              </w:rPr>
              <w:t xml:space="preserve">Trabalho: </w:t>
            </w:r>
          </w:p>
          <w:p w:rsidR="00A66FD4" w:rsidRDefault="00A66FD4" w:rsidP="00A66FD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Grupo:</w:t>
            </w:r>
          </w:p>
          <w:p w:rsidR="00A66FD4" w:rsidRDefault="00A66FD4" w:rsidP="00A66FD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Avaliador: ________________________________________________ Data:____/____/______</w:t>
            </w:r>
          </w:p>
          <w:p w:rsidR="00A66FD4" w:rsidRDefault="00A66FD4" w:rsidP="00A66FD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4D4FBC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4D4FBC" w:rsidRDefault="006E59B9" w:rsidP="004D4FBC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Página WEB (</w:t>
            </w:r>
            <w:proofErr w:type="gramStart"/>
            <w:r>
              <w:rPr>
                <w:b w:val="0"/>
              </w:rPr>
              <w:t>1</w:t>
            </w:r>
            <w:proofErr w:type="gramEnd"/>
            <w:r w:rsidR="004D4FBC">
              <w:rPr>
                <w:b w:val="0"/>
              </w:rPr>
              <w:t xml:space="preserve"> pontos)</w:t>
            </w:r>
          </w:p>
        </w:tc>
        <w:tc>
          <w:tcPr>
            <w:tcW w:w="4819" w:type="dxa"/>
          </w:tcPr>
          <w:p w:rsidR="004D4FBC" w:rsidRDefault="004D4FBC" w:rsidP="004D4FB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59B9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6E59B9" w:rsidRDefault="006E59B9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Entrega dentro do prazo</w:t>
            </w:r>
          </w:p>
          <w:p w:rsidR="00A66FD4" w:rsidRDefault="00A66FD4" w:rsidP="00A66FD4">
            <w:pPr>
              <w:pStyle w:val="SemEspaamento"/>
              <w:rPr>
                <w:b w:val="0"/>
              </w:rPr>
            </w:pPr>
          </w:p>
          <w:p w:rsidR="006E59B9" w:rsidRDefault="00A66FD4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Texto (Ortografia, gramática, adequação as normas e clareza</w:t>
            </w:r>
            <w:proofErr w:type="gramStart"/>
            <w:r>
              <w:rPr>
                <w:b w:val="0"/>
              </w:rPr>
              <w:t>)</w:t>
            </w:r>
            <w:proofErr w:type="gramEnd"/>
          </w:p>
          <w:p w:rsidR="00A66FD4" w:rsidRDefault="00A66FD4" w:rsidP="000A35AE">
            <w:pPr>
              <w:pStyle w:val="SemEspaamento"/>
              <w:rPr>
                <w:b w:val="0"/>
              </w:rPr>
            </w:pPr>
          </w:p>
        </w:tc>
        <w:tc>
          <w:tcPr>
            <w:tcW w:w="4819" w:type="dxa"/>
          </w:tcPr>
          <w:p w:rsidR="006E59B9" w:rsidRDefault="00C01147" w:rsidP="00C0114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Sim __Não</w:t>
            </w:r>
          </w:p>
          <w:p w:rsidR="00A66FD4" w:rsidRDefault="00A66FD4" w:rsidP="00C0114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66FD4" w:rsidRDefault="00A66FD4" w:rsidP="00A66F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A66FD4" w:rsidRDefault="00A66FD4" w:rsidP="00C0114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FBC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4D4FBC" w:rsidRDefault="00C01147" w:rsidP="00C01147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BAN</w:t>
            </w:r>
            <w:r w:rsidR="004D4FBC">
              <w:rPr>
                <w:b w:val="0"/>
              </w:rPr>
              <w:t>ER (</w:t>
            </w:r>
            <w:proofErr w:type="gramStart"/>
            <w:r w:rsidR="00AE6F60">
              <w:rPr>
                <w:b w:val="0"/>
              </w:rPr>
              <w:t>2</w:t>
            </w:r>
            <w:proofErr w:type="gramEnd"/>
            <w:r w:rsidR="00E95AA6">
              <w:rPr>
                <w:b w:val="0"/>
              </w:rPr>
              <w:t xml:space="preserve"> ponto</w:t>
            </w:r>
            <w:r w:rsidR="00AE6F60">
              <w:rPr>
                <w:b w:val="0"/>
              </w:rPr>
              <w:t>s</w:t>
            </w:r>
            <w:r w:rsidR="004D4FBC">
              <w:rPr>
                <w:b w:val="0"/>
              </w:rPr>
              <w:t>)</w:t>
            </w:r>
          </w:p>
        </w:tc>
        <w:tc>
          <w:tcPr>
            <w:tcW w:w="4819" w:type="dxa"/>
          </w:tcPr>
          <w:p w:rsidR="004D4FBC" w:rsidRDefault="004D4FBC" w:rsidP="004D4FB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FBC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156745" w:rsidRDefault="00696FAF" w:rsidP="004D4FBC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Entrega dentro do prazo</w:t>
            </w:r>
          </w:p>
          <w:p w:rsidR="00156745" w:rsidRDefault="00156745" w:rsidP="004D4FBC">
            <w:pPr>
              <w:pStyle w:val="SemEspaamento"/>
              <w:rPr>
                <w:b w:val="0"/>
              </w:rPr>
            </w:pPr>
          </w:p>
          <w:p w:rsidR="004D4FBC" w:rsidRDefault="00A66FD4" w:rsidP="004D4FBC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Texto (Ortografia, gramática, adequação as normas</w:t>
            </w:r>
            <w:r w:rsidR="004D4FB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 </w:t>
            </w:r>
            <w:r w:rsidR="004D4FBC">
              <w:rPr>
                <w:b w:val="0"/>
              </w:rPr>
              <w:t>clareza</w:t>
            </w:r>
            <w:proofErr w:type="gramStart"/>
            <w:r w:rsidR="004D4FBC">
              <w:rPr>
                <w:b w:val="0"/>
              </w:rPr>
              <w:t>)</w:t>
            </w:r>
            <w:proofErr w:type="gramEnd"/>
          </w:p>
          <w:p w:rsidR="004D4FBC" w:rsidRDefault="004D4FBC" w:rsidP="004D4FBC">
            <w:pPr>
              <w:pStyle w:val="SemEspaamento"/>
              <w:rPr>
                <w:b w:val="0"/>
              </w:rPr>
            </w:pPr>
          </w:p>
        </w:tc>
        <w:tc>
          <w:tcPr>
            <w:tcW w:w="4819" w:type="dxa"/>
          </w:tcPr>
          <w:p w:rsidR="00156745" w:rsidRDefault="00156745" w:rsidP="004D4FB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Sim __Não</w:t>
            </w:r>
          </w:p>
          <w:p w:rsidR="00156745" w:rsidRDefault="00156745" w:rsidP="004D4FB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D4FBC" w:rsidRDefault="004D4FBC" w:rsidP="004D4FB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</w:t>
            </w:r>
            <w:r w:rsidR="00A66FD4">
              <w:rPr>
                <w:b/>
              </w:rPr>
              <w:t>zoável __Bom __Adequado __Ótimo</w:t>
            </w:r>
          </w:p>
          <w:p w:rsidR="00156745" w:rsidRDefault="00156745" w:rsidP="004D4FB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47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Default="00C01147" w:rsidP="00AE6F60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Redação do Trabalho (</w:t>
            </w:r>
            <w:proofErr w:type="gramStart"/>
            <w:r w:rsidR="00AE6F60">
              <w:rPr>
                <w:b w:val="0"/>
              </w:rPr>
              <w:t>2</w:t>
            </w:r>
            <w:proofErr w:type="gramEnd"/>
            <w:r>
              <w:rPr>
                <w:b w:val="0"/>
              </w:rPr>
              <w:t xml:space="preserve"> pontos)</w:t>
            </w:r>
          </w:p>
        </w:tc>
        <w:tc>
          <w:tcPr>
            <w:tcW w:w="4819" w:type="dxa"/>
          </w:tcPr>
          <w:p w:rsidR="00C01147" w:rsidRDefault="00C01147" w:rsidP="000A35A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47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AE6F60" w:rsidRDefault="00AE6F60" w:rsidP="00AE6F60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Entrega dentro do prazo</w:t>
            </w:r>
          </w:p>
          <w:p w:rsidR="00A66FD4" w:rsidRDefault="00A66FD4" w:rsidP="00A66FD4">
            <w:pPr>
              <w:pStyle w:val="SemEspaamento"/>
              <w:rPr>
                <w:b w:val="0"/>
              </w:rPr>
            </w:pPr>
          </w:p>
          <w:p w:rsidR="00A66FD4" w:rsidRDefault="00A66FD4" w:rsidP="00A66FD4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Texto (Ortografia, gramática, adequação as normas e clareza</w:t>
            </w:r>
            <w:proofErr w:type="gramStart"/>
            <w:r>
              <w:rPr>
                <w:b w:val="0"/>
              </w:rPr>
              <w:t>)</w:t>
            </w:r>
            <w:proofErr w:type="gramEnd"/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</w:tc>
        <w:tc>
          <w:tcPr>
            <w:tcW w:w="4819" w:type="dxa"/>
          </w:tcPr>
          <w:p w:rsidR="00C01147" w:rsidRDefault="00AE6F60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Sim __Não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__ Fraco __Razoável __Bom __Adequado __Ótimo 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47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Trabalho (</w:t>
            </w:r>
            <w:proofErr w:type="gramStart"/>
            <w:r>
              <w:rPr>
                <w:b w:val="0"/>
              </w:rPr>
              <w:t>3</w:t>
            </w:r>
            <w:proofErr w:type="gramEnd"/>
            <w:r>
              <w:rPr>
                <w:b w:val="0"/>
              </w:rPr>
              <w:t xml:space="preserve"> pontos)</w:t>
            </w:r>
          </w:p>
        </w:tc>
        <w:tc>
          <w:tcPr>
            <w:tcW w:w="4819" w:type="dxa"/>
          </w:tcPr>
          <w:p w:rsidR="00C01147" w:rsidRDefault="00C01147" w:rsidP="000A35A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47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Relevância do tema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Integração (médio e técnico)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Complexidade técnica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Aprofundamento da pesquisa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AE6F60" w:rsidRDefault="00AE6F60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Organização do stand</w:t>
            </w:r>
          </w:p>
          <w:p w:rsidR="00AE6F60" w:rsidRDefault="00AE6F60" w:rsidP="000A35AE">
            <w:pPr>
              <w:pStyle w:val="SemEspaamento"/>
              <w:rPr>
                <w:b w:val="0"/>
              </w:rPr>
            </w:pPr>
          </w:p>
          <w:p w:rsidR="00AE6F60" w:rsidRDefault="00AE6F60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Recursos Utilizados</w:t>
            </w:r>
          </w:p>
        </w:tc>
        <w:tc>
          <w:tcPr>
            <w:tcW w:w="4819" w:type="dxa"/>
          </w:tcPr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AE6F60" w:rsidRDefault="00AE6F60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E6F60" w:rsidRDefault="00AE6F60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AE6F60" w:rsidRDefault="00AE6F60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E6F60" w:rsidRDefault="00AE6F60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</w:tc>
      </w:tr>
      <w:tr w:rsidR="00C01147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Apresentação (</w:t>
            </w:r>
            <w:proofErr w:type="gramStart"/>
            <w:r>
              <w:rPr>
                <w:b w:val="0"/>
              </w:rPr>
              <w:t>2</w:t>
            </w:r>
            <w:proofErr w:type="gramEnd"/>
            <w:r>
              <w:rPr>
                <w:b w:val="0"/>
              </w:rPr>
              <w:t xml:space="preserve"> pontos)</w:t>
            </w:r>
          </w:p>
        </w:tc>
        <w:tc>
          <w:tcPr>
            <w:tcW w:w="4819" w:type="dxa"/>
          </w:tcPr>
          <w:p w:rsidR="00C01147" w:rsidRDefault="00C01147" w:rsidP="000A35A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47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Clareza na explicação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Domínio do conteúdo técnico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C01147" w:rsidRDefault="00C01147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Participação dos integrantes do trabalho</w:t>
            </w:r>
          </w:p>
          <w:p w:rsidR="00C01147" w:rsidRDefault="00C01147" w:rsidP="000A35AE">
            <w:pPr>
              <w:pStyle w:val="SemEspaamento"/>
              <w:rPr>
                <w:b w:val="0"/>
              </w:rPr>
            </w:pPr>
          </w:p>
          <w:p w:rsidR="00C01147" w:rsidRDefault="00AE6F60" w:rsidP="000A35AE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>Recursos Utilizados</w:t>
            </w:r>
          </w:p>
        </w:tc>
        <w:tc>
          <w:tcPr>
            <w:tcW w:w="4819" w:type="dxa"/>
          </w:tcPr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  <w:p w:rsidR="00C01147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E6F60" w:rsidRDefault="00AE6F60" w:rsidP="00AE6F6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 Fraco __Razoável __Bom __Adequado __Ótimo</w:t>
            </w:r>
          </w:p>
        </w:tc>
      </w:tr>
    </w:tbl>
    <w:p w:rsidR="00A66FD4" w:rsidRDefault="00A66FD4" w:rsidP="00A66FD4">
      <w:pPr>
        <w:pStyle w:val="SemEspaamento"/>
        <w:rPr>
          <w:b/>
        </w:rPr>
      </w:pPr>
    </w:p>
    <w:sectPr w:rsidR="00A66FD4" w:rsidSect="003113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53" w:right="1133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55" w:rsidRDefault="00BE3E55" w:rsidP="00D000BE">
      <w:pPr>
        <w:spacing w:after="0" w:line="240" w:lineRule="auto"/>
      </w:pPr>
      <w:r>
        <w:separator/>
      </w:r>
    </w:p>
  </w:endnote>
  <w:endnote w:type="continuationSeparator" w:id="0">
    <w:p w:rsidR="00BE3E55" w:rsidRDefault="00BE3E55" w:rsidP="00D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3" w:rsidRDefault="00BE3E55" w:rsidP="003113B3">
    <w:pPr>
      <w:pStyle w:val="Rodap"/>
      <w:ind w:left="-850" w:hanging="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6" o:spid="_x0000_s2063" type="#_x0000_t75" style="position:absolute;left:0;text-align:left;margin-left:306.25pt;margin-top:488.3pt;width:211.35pt;height:188.05pt;z-index:-251657728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3113B3">
      <w:object w:dxaOrig="8774" w:dyaOrig="341">
        <v:shape id="_x0000_i1026" type="#_x0000_t75" style="width:561.75pt;height:21.75pt" o:ole="">
          <v:imagedata r:id="rId2" o:title=""/>
        </v:shape>
        <o:OLEObject Type="Embed" ProgID="CorelDraw.Graphic.16" ShapeID="_x0000_i1026" DrawAspect="Content" ObjectID="_1566937348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55" w:rsidRDefault="00BE3E55" w:rsidP="00D000BE">
      <w:pPr>
        <w:spacing w:after="0" w:line="240" w:lineRule="auto"/>
      </w:pPr>
      <w:r>
        <w:separator/>
      </w:r>
    </w:p>
  </w:footnote>
  <w:footnote w:type="continuationSeparator" w:id="0">
    <w:p w:rsidR="00BE3E55" w:rsidRDefault="00BE3E55" w:rsidP="00D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BE3E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5" o:spid="_x0000_s2062" type="#_x0000_t75" style="position:absolute;margin-left:0;margin-top:0;width:272.25pt;height:242.25pt;z-index:-251658752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740559" w:rsidP="003113B3">
    <w:pPr>
      <w:pStyle w:val="Cabealho"/>
      <w:tabs>
        <w:tab w:val="left" w:pos="0"/>
      </w:tabs>
      <w:ind w:left="-851"/>
      <w:jc w:val="center"/>
    </w:pPr>
    <w:r>
      <w:object w:dxaOrig="8774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85pt;height:55.25pt" o:ole="">
          <v:imagedata r:id="rId1" o:title=""/>
        </v:shape>
        <o:OLEObject Type="Embed" ProgID="CorelDraw.Graphic.16" ShapeID="_x0000_i1025" DrawAspect="Content" ObjectID="_156693734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BE3E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4" o:spid="_x0000_s2061" type="#_x0000_t75" style="position:absolute;margin-left:0;margin-top:0;width:272.25pt;height:242.25pt;z-index:-25165977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419"/>
    <w:multiLevelType w:val="hybridMultilevel"/>
    <w:tmpl w:val="70DE5E9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371F9"/>
    <w:multiLevelType w:val="hybridMultilevel"/>
    <w:tmpl w:val="6400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E"/>
    <w:rsid w:val="00097313"/>
    <w:rsid w:val="001460A8"/>
    <w:rsid w:val="00156745"/>
    <w:rsid w:val="001620B8"/>
    <w:rsid w:val="001A7029"/>
    <w:rsid w:val="00293A54"/>
    <w:rsid w:val="002B7BF6"/>
    <w:rsid w:val="00307F72"/>
    <w:rsid w:val="003113B3"/>
    <w:rsid w:val="004A0376"/>
    <w:rsid w:val="004D4FBC"/>
    <w:rsid w:val="005159F5"/>
    <w:rsid w:val="00547F8F"/>
    <w:rsid w:val="005B5545"/>
    <w:rsid w:val="00623FA6"/>
    <w:rsid w:val="00630D73"/>
    <w:rsid w:val="0065079D"/>
    <w:rsid w:val="00657DFC"/>
    <w:rsid w:val="0066632E"/>
    <w:rsid w:val="00696FAF"/>
    <w:rsid w:val="006E59B9"/>
    <w:rsid w:val="00740559"/>
    <w:rsid w:val="007937CF"/>
    <w:rsid w:val="00876BF0"/>
    <w:rsid w:val="008A7C13"/>
    <w:rsid w:val="0092481F"/>
    <w:rsid w:val="00924C62"/>
    <w:rsid w:val="00A416D5"/>
    <w:rsid w:val="00A66FD4"/>
    <w:rsid w:val="00A92C3A"/>
    <w:rsid w:val="00AC4454"/>
    <w:rsid w:val="00AE6F60"/>
    <w:rsid w:val="00AF6162"/>
    <w:rsid w:val="00B227A4"/>
    <w:rsid w:val="00BA3DF8"/>
    <w:rsid w:val="00BE3E55"/>
    <w:rsid w:val="00C01147"/>
    <w:rsid w:val="00C04671"/>
    <w:rsid w:val="00C224D5"/>
    <w:rsid w:val="00D000BE"/>
    <w:rsid w:val="00D11CEE"/>
    <w:rsid w:val="00D73A6E"/>
    <w:rsid w:val="00E95AA6"/>
    <w:rsid w:val="00EA159E"/>
    <w:rsid w:val="00F4631A"/>
    <w:rsid w:val="00FA0C05"/>
    <w:rsid w:val="00FB6EFE"/>
    <w:rsid w:val="00FC223B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B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B55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5B55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D4FBC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SombreamentoClaro-nfase5">
    <w:name w:val="Light Shading Accent 5"/>
    <w:basedOn w:val="Tabelanormal"/>
    <w:uiPriority w:val="60"/>
    <w:rsid w:val="004D4FB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6E59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B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B55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5B55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D4FBC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SombreamentoClaro-nfase5">
    <w:name w:val="Light Shading Accent 5"/>
    <w:basedOn w:val="Tabelanormal"/>
    <w:uiPriority w:val="60"/>
    <w:rsid w:val="004D4FB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6E59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0B67-C202-41F5-90A8-FDDB7CB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3</cp:revision>
  <cp:lastPrinted>2017-04-11T13:13:00Z</cp:lastPrinted>
  <dcterms:created xsi:type="dcterms:W3CDTF">2017-09-09T19:06:00Z</dcterms:created>
  <dcterms:modified xsi:type="dcterms:W3CDTF">2017-09-15T02:36:00Z</dcterms:modified>
</cp:coreProperties>
</file>